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126C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 xml:space="preserve">Na osnovu članova 39 i 40  Zakona o državnoj imovini (“Službeni list CG“, broj 21/09 i 40/11), Uredbe o prodaji i davanju u zakup stvari u državnoj imovini (“Službeni list CG”, broj 44/10), Odluke Odbora direktora broj 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001-1270 od 16.02.2023. godine, </w:t>
      </w:r>
      <w:r w:rsidRPr="0041363A">
        <w:rPr>
          <w:rFonts w:asciiTheme="majorHAnsi" w:hAnsiTheme="majorHAnsi" w:cstheme="majorHAnsi"/>
          <w:color w:val="000000"/>
        </w:rPr>
        <w:t>Aerodromi Crne Gore AD objavljuju:</w:t>
      </w:r>
    </w:p>
    <w:p w14:paraId="59966225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79400606" w14:textId="0F5240DC" w:rsidR="00FC4E84" w:rsidRPr="0041363A" w:rsidRDefault="00ED69CF" w:rsidP="00FC4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II</w:t>
      </w:r>
      <w:r w:rsidR="00C515BB">
        <w:rPr>
          <w:rFonts w:asciiTheme="majorHAnsi" w:hAnsiTheme="majorHAnsi" w:cstheme="majorHAnsi"/>
          <w:b/>
          <w:bCs/>
          <w:color w:val="000000"/>
        </w:rPr>
        <w:t>I</w:t>
      </w:r>
      <w:r w:rsidRPr="0041363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C4E84" w:rsidRPr="0041363A">
        <w:rPr>
          <w:rFonts w:asciiTheme="majorHAnsi" w:hAnsiTheme="majorHAnsi" w:cstheme="majorHAnsi"/>
          <w:b/>
          <w:bCs/>
          <w:color w:val="000000"/>
        </w:rPr>
        <w:t>JAVNI POZIV</w:t>
      </w:r>
    </w:p>
    <w:p w14:paraId="1077B6C1" w14:textId="77777777" w:rsidR="00850E52" w:rsidRPr="0041363A" w:rsidRDefault="00FC4E84" w:rsidP="00FC4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ZA PRIKUPLJANJE PONUDA RADI DAVANJA U ZAKUP PARKING STAJAL</w:t>
      </w:r>
      <w:r w:rsidRPr="0041363A">
        <w:rPr>
          <w:rFonts w:asciiTheme="majorHAnsi" w:hAnsiTheme="majorHAnsi" w:cstheme="majorHAnsi"/>
          <w:b/>
          <w:bCs/>
          <w:color w:val="000000"/>
          <w:lang w:val="sr-Latn-ME"/>
        </w:rPr>
        <w:t>IŠTA</w:t>
      </w:r>
      <w:r w:rsidRPr="0041363A">
        <w:rPr>
          <w:rFonts w:asciiTheme="majorHAnsi" w:hAnsiTheme="majorHAnsi" w:cstheme="majorHAnsi"/>
          <w:b/>
          <w:bCs/>
          <w:color w:val="000000"/>
        </w:rPr>
        <w:t xml:space="preserve"> ZA PRUŽANJE TAKSI USLUGA NA AERODROMU “PODGORICA”</w:t>
      </w:r>
    </w:p>
    <w:p w14:paraId="2833FEA8" w14:textId="361CF88B" w:rsidR="00FC4E84" w:rsidRPr="0041363A" w:rsidRDefault="00D60341" w:rsidP="00FC4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 xml:space="preserve"> (P</w:t>
      </w:r>
      <w:r w:rsidR="00850E52" w:rsidRPr="0041363A">
        <w:rPr>
          <w:rFonts w:asciiTheme="majorHAnsi" w:hAnsiTheme="majorHAnsi" w:cstheme="majorHAnsi"/>
          <w:b/>
          <w:bCs/>
          <w:color w:val="000000"/>
        </w:rPr>
        <w:t>artija 2</w:t>
      </w:r>
      <w:r w:rsidRPr="0041363A">
        <w:rPr>
          <w:rFonts w:asciiTheme="majorHAnsi" w:hAnsiTheme="majorHAnsi" w:cstheme="majorHAnsi"/>
          <w:b/>
          <w:bCs/>
          <w:color w:val="000000"/>
        </w:rPr>
        <w:t>)</w:t>
      </w:r>
    </w:p>
    <w:p w14:paraId="6DBD2ADA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0D21D36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65B7C09A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I  Zakupodavac</w:t>
      </w:r>
    </w:p>
    <w:p w14:paraId="5564B7E6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>Akcionarsko društvo za uslužne djelatnosti u vazdušnom saobraćaju “Aerodromi Crne Gore”, Aerodrom Podgorica, Podgorica</w:t>
      </w:r>
    </w:p>
    <w:p w14:paraId="13EFD83C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73473BE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 xml:space="preserve">II Predmet javnog poziva </w:t>
      </w:r>
    </w:p>
    <w:p w14:paraId="0ED2F3E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 xml:space="preserve">Davanje u zakup parking stajališta na aerodromu “Podgorica” (katastarska parcela broj </w:t>
      </w:r>
      <w:r w:rsidRPr="0041363A">
        <w:rPr>
          <w:rFonts w:asciiTheme="majorHAnsi" w:hAnsiTheme="majorHAnsi" w:cstheme="majorHAnsi"/>
          <w:color w:val="000000"/>
          <w:lang w:val="sr-Latn-CS"/>
        </w:rPr>
        <w:t>541/12 upisana u listu nepokretnosti broj 2656 KO Golubovci), radi pružanja taksi usluga.</w:t>
      </w:r>
    </w:p>
    <w:p w14:paraId="4DE3A1AF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0BE9C54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  <w:r w:rsidRPr="0041363A">
        <w:rPr>
          <w:rFonts w:asciiTheme="majorHAnsi" w:hAnsiTheme="majorHAnsi" w:cstheme="majorHAnsi"/>
          <w:color w:val="000000"/>
          <w:lang w:val="sr-Latn-CS"/>
        </w:rPr>
        <w:t>Daje se u zakup:</w:t>
      </w:r>
    </w:p>
    <w:p w14:paraId="4FDF86BC" w14:textId="77777777" w:rsidR="00C87507" w:rsidRPr="0041363A" w:rsidRDefault="00C87507" w:rsidP="00C875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10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 xml:space="preserve"> (</w:t>
      </w:r>
      <w:r w:rsidRPr="0041363A">
        <w:rPr>
          <w:rFonts w:asciiTheme="majorHAnsi" w:hAnsiTheme="majorHAnsi" w:cstheme="majorHAnsi"/>
          <w:b/>
          <w:bCs/>
          <w:i/>
          <w:iCs/>
          <w:color w:val="000000"/>
          <w:lang w:val="sr-Latn-CS"/>
        </w:rPr>
        <w:t>deset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>)</w:t>
      </w:r>
      <w:r w:rsidR="00FC4E84" w:rsidRPr="0041363A">
        <w:rPr>
          <w:rFonts w:asciiTheme="majorHAnsi" w:hAnsiTheme="majorHAnsi" w:cstheme="majorHAnsi"/>
          <w:color w:val="000000"/>
          <w:lang w:val="sr-Latn-CS"/>
        </w:rPr>
        <w:t xml:space="preserve"> parking pozicija</w:t>
      </w:r>
      <w:r w:rsidRPr="0041363A">
        <w:rPr>
          <w:rFonts w:asciiTheme="majorHAnsi" w:hAnsiTheme="majorHAnsi" w:cstheme="majorHAnsi"/>
          <w:color w:val="000000"/>
          <w:lang w:val="sr-Latn-CS"/>
        </w:rPr>
        <w:t xml:space="preserve"> u nedjeljivoj formi koje se nalaze</w:t>
      </w:r>
      <w:r w:rsidR="00FC4E84" w:rsidRPr="0041363A">
        <w:rPr>
          <w:rFonts w:asciiTheme="majorHAnsi" w:hAnsiTheme="majorHAnsi" w:cstheme="majorHAnsi"/>
          <w:color w:val="000000"/>
          <w:lang w:val="sr-Latn-CS"/>
        </w:rPr>
        <w:t xml:space="preserve"> na </w:t>
      </w:r>
      <w:r w:rsidRPr="0041363A">
        <w:rPr>
          <w:rFonts w:asciiTheme="majorHAnsi" w:hAnsiTheme="majorHAnsi" w:cstheme="majorHAnsi"/>
          <w:color w:val="000000"/>
          <w:lang w:val="sr-Latn-CS"/>
        </w:rPr>
        <w:t>parkingu za autobuse (na skici označeno kao Partija 2).</w:t>
      </w:r>
    </w:p>
    <w:p w14:paraId="1AE3F6B8" w14:textId="44521F6F" w:rsidR="00FC4E84" w:rsidRPr="0041363A" w:rsidRDefault="00C87507" w:rsidP="00FC4E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lang w:val="sr-Latn-CS"/>
        </w:rPr>
      </w:pPr>
      <w:bookmarkStart w:id="0" w:name="_Hlk126241893"/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1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 xml:space="preserve"> (</w:t>
      </w:r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jedan</w:t>
      </w:r>
      <w:r w:rsidR="00FC4E84" w:rsidRPr="0041363A">
        <w:rPr>
          <w:rFonts w:asciiTheme="majorHAnsi" w:hAnsiTheme="majorHAnsi" w:cstheme="majorHAnsi"/>
          <w:b/>
          <w:bCs/>
          <w:color w:val="000000"/>
          <w:lang w:val="sr-Latn-CS"/>
        </w:rPr>
        <w:t>) prostor od po 2m²</w:t>
      </w:r>
      <w:r w:rsidR="00FC4E84" w:rsidRPr="0041363A">
        <w:rPr>
          <w:rFonts w:asciiTheme="majorHAnsi" w:hAnsiTheme="majorHAnsi" w:cstheme="majorHAnsi"/>
          <w:color w:val="000000"/>
          <w:lang w:val="sr-Latn-CS"/>
        </w:rPr>
        <w:t xml:space="preserve"> u terminalnoj zgradi aerodroma „Podgorica“, u cilju postavljanja dispečerskog pulta sa fiksnom cijenom zakupa od 300 eura + PDV.</w:t>
      </w:r>
    </w:p>
    <w:bookmarkEnd w:id="0"/>
    <w:p w14:paraId="34BA9B28" w14:textId="77777777" w:rsidR="00FC4E84" w:rsidRPr="0041363A" w:rsidRDefault="00FC4E84" w:rsidP="00FC4E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</w:p>
    <w:p w14:paraId="75DF22DF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CS"/>
        </w:rPr>
      </w:pPr>
      <w:r w:rsidRPr="0041363A">
        <w:rPr>
          <w:rFonts w:asciiTheme="majorHAnsi" w:hAnsiTheme="majorHAnsi" w:cstheme="majorHAnsi"/>
          <w:b/>
          <w:bCs/>
          <w:color w:val="000000"/>
          <w:lang w:val="sr-Latn-CS"/>
        </w:rPr>
        <w:t>Napomena:</w:t>
      </w:r>
      <w:r w:rsidRPr="0041363A">
        <w:rPr>
          <w:rFonts w:asciiTheme="majorHAnsi" w:hAnsiTheme="majorHAnsi" w:cstheme="majorHAnsi"/>
          <w:color w:val="000000"/>
          <w:lang w:val="sr-Latn-CS"/>
        </w:rPr>
        <w:t xml:space="preserve"> Skica koja označava lokacije parking pozicija predstavlja prilog i čini sastavni dio ovog Javnog poziva. </w:t>
      </w:r>
    </w:p>
    <w:p w14:paraId="0C49C0F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047BC82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41363A">
        <w:rPr>
          <w:rFonts w:asciiTheme="majorHAnsi" w:hAnsiTheme="majorHAnsi" w:cstheme="majorHAnsi"/>
          <w:b/>
          <w:color w:val="000000"/>
        </w:rPr>
        <w:t>III  Rok zakupa</w:t>
      </w:r>
    </w:p>
    <w:p w14:paraId="1BBB2C0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41363A">
        <w:rPr>
          <w:rFonts w:asciiTheme="majorHAnsi" w:hAnsiTheme="majorHAnsi" w:cstheme="majorHAnsi"/>
          <w:bCs/>
          <w:color w:val="000000"/>
        </w:rPr>
        <w:t>Rok trajanja zakupa je 24 mjeseca od dana potpisivanja ugovora. Rok zakupa se saglasnošću ugovornih strana može dodatno produžiti na period od 12 mjeseci a najduže do 60 mjeseci ukupno.</w:t>
      </w:r>
    </w:p>
    <w:p w14:paraId="769505E5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4E101DF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 xml:space="preserve">IV  Minimalna cijena zakupa </w:t>
      </w:r>
    </w:p>
    <w:p w14:paraId="4204B7A0" w14:textId="3CBD8D37" w:rsidR="00FC4E84" w:rsidRPr="0041363A" w:rsidRDefault="00FC4E84" w:rsidP="00FC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>Minimalna cijena zakupa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 parking pozicija iznosi </w:t>
      </w:r>
      <w:r w:rsidRPr="0041363A">
        <w:rPr>
          <w:rFonts w:asciiTheme="majorHAnsi" w:hAnsiTheme="majorHAnsi" w:cstheme="majorHAnsi"/>
          <w:color w:val="000000"/>
        </w:rPr>
        <w:t>2.400,00 € (slovima: dvijehiljadečetiristotine eura) + PDV na mjesečnom nivou.</w:t>
      </w:r>
    </w:p>
    <w:p w14:paraId="4A05539C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</w:rPr>
      </w:pPr>
    </w:p>
    <w:p w14:paraId="4965636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bookmarkStart w:id="1" w:name="_Hlk125023831"/>
      <w:r w:rsidRPr="0041363A">
        <w:rPr>
          <w:rFonts w:asciiTheme="majorHAnsi" w:hAnsiTheme="majorHAnsi" w:cstheme="majorHAnsi"/>
          <w:b/>
          <w:bCs/>
          <w:color w:val="000000"/>
        </w:rPr>
        <w:t>V  Pravo učešća</w:t>
      </w:r>
    </w:p>
    <w:bookmarkEnd w:id="1"/>
    <w:p w14:paraId="51A28D07" w14:textId="59E84728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>Pravo učešća na Javnom pozivu imaju privredna društva registrovana za obavljanje djelatnosti taksi prevoza koja su tehnički i kadrovski osposobljena da u period</w:t>
      </w:r>
      <w:r w:rsidR="00C87507" w:rsidRPr="0041363A">
        <w:rPr>
          <w:rFonts w:asciiTheme="majorHAnsi" w:hAnsiTheme="majorHAnsi" w:cstheme="majorHAnsi"/>
          <w:color w:val="000000"/>
        </w:rPr>
        <w:t>u</w:t>
      </w:r>
      <w:r w:rsidRPr="0041363A">
        <w:rPr>
          <w:rFonts w:asciiTheme="majorHAnsi" w:hAnsiTheme="majorHAnsi" w:cstheme="majorHAnsi"/>
          <w:color w:val="000000"/>
        </w:rPr>
        <w:t xml:space="preserve"> otvorenosti aerodroma obezbijede: </w:t>
      </w:r>
    </w:p>
    <w:p w14:paraId="4EC3503A" w14:textId="1390E482" w:rsidR="00FC4E84" w:rsidRPr="0041363A" w:rsidRDefault="00FC4E84" w:rsidP="00C875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1363A">
        <w:rPr>
          <w:rFonts w:asciiTheme="majorHAnsi" w:hAnsiTheme="majorHAnsi" w:cstheme="majorHAnsi"/>
          <w:color w:val="000000"/>
        </w:rPr>
        <w:t>– 10 (deset)  raspoloživih vozila visoke klase iste marke i tipa.</w:t>
      </w:r>
    </w:p>
    <w:p w14:paraId="19C0C6A2" w14:textId="77777777" w:rsidR="00C87507" w:rsidRPr="0041363A" w:rsidRDefault="00C87507" w:rsidP="00C875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5E9A7DF" w14:textId="5860B87B" w:rsidR="00FC4E84" w:rsidRPr="0041363A" w:rsidRDefault="00C87507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 xml:space="preserve">Napomena: </w:t>
      </w:r>
      <w:r w:rsidR="00D60341" w:rsidRPr="0041363A">
        <w:rPr>
          <w:rFonts w:asciiTheme="majorHAnsi" w:hAnsiTheme="majorHAnsi" w:cstheme="majorHAnsi"/>
          <w:b/>
          <w:bCs/>
          <w:color w:val="000000"/>
        </w:rPr>
        <w:t xml:space="preserve">Pravo podnošenja ponude nema pravno lice </w:t>
      </w:r>
      <w:r w:rsidR="00850E52" w:rsidRPr="0041363A">
        <w:rPr>
          <w:rFonts w:asciiTheme="majorHAnsi" w:hAnsiTheme="majorHAnsi" w:cstheme="majorHAnsi"/>
          <w:b/>
          <w:bCs/>
          <w:color w:val="000000"/>
        </w:rPr>
        <w:t>odnosno izabrani ponuđač za Partiju 1 po prethodnom javnom pozivu  a sve shodno uslovima propisanim tim javnim pozivom.</w:t>
      </w:r>
    </w:p>
    <w:p w14:paraId="2CF0B042" w14:textId="77777777" w:rsidR="00C87507" w:rsidRPr="0041363A" w:rsidRDefault="00C87507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5B110C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4DCB18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VI  Opšti uslovi</w:t>
      </w:r>
    </w:p>
    <w:p w14:paraId="119353B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Pravna lica koja namjeravaju da učestvuju na Javnom pozivu, dužna su da dostave:</w:t>
      </w:r>
    </w:p>
    <w:p w14:paraId="5BFFA537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Izvod iz Centralnog registra privrednih subjekata;</w:t>
      </w:r>
    </w:p>
    <w:p w14:paraId="797213FB" w14:textId="0EB915FB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 xml:space="preserve">Licencu za obavljanje auto taksi prevoza, izdatu od strane </w:t>
      </w:r>
      <w:r w:rsidR="00850E52" w:rsidRPr="0041363A">
        <w:rPr>
          <w:rFonts w:asciiTheme="majorHAnsi" w:hAnsiTheme="majorHAnsi" w:cstheme="majorHAnsi"/>
        </w:rPr>
        <w:t>nadležnog organa Opštine;</w:t>
      </w:r>
    </w:p>
    <w:p w14:paraId="28757EB1" w14:textId="11E1C6CC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Spisak zaposlenih koji bi za Ponuđače obavljali poslove taksi prevoza, pri čemu njihov broj ne može biti manji od 22</w:t>
      </w:r>
      <w:r w:rsidR="00F15D8E" w:rsidRPr="0041363A">
        <w:rPr>
          <w:rFonts w:asciiTheme="majorHAnsi" w:hAnsiTheme="majorHAnsi" w:cstheme="majorHAnsi"/>
        </w:rPr>
        <w:t xml:space="preserve"> (dvadeset dva)</w:t>
      </w:r>
      <w:r w:rsidRPr="0041363A">
        <w:rPr>
          <w:rFonts w:asciiTheme="majorHAnsi" w:hAnsiTheme="majorHAnsi" w:cstheme="majorHAnsi"/>
        </w:rPr>
        <w:t xml:space="preserve">, a što sve mora biti praćeno sa </w:t>
      </w:r>
      <w:r w:rsidRPr="0041363A">
        <w:rPr>
          <w:rFonts w:asciiTheme="majorHAnsi" w:hAnsiTheme="majorHAnsi" w:cstheme="majorHAnsi"/>
          <w:lang w:val="sr-Latn-CS"/>
        </w:rPr>
        <w:t xml:space="preserve">ugovorima o radu kod </w:t>
      </w:r>
      <w:r w:rsidRPr="0041363A">
        <w:rPr>
          <w:rFonts w:asciiTheme="majorHAnsi" w:hAnsiTheme="majorHAnsi" w:cstheme="majorHAnsi"/>
          <w:lang w:val="sr-Latn-CS"/>
        </w:rPr>
        <w:lastRenderedPageBreak/>
        <w:t>Ponuđača za svakog od zaposlenih navedenih u tom pregledu, s tim što ti ugovori moraju biti zaključeni najmanje 1 mjesec prije dana objavljivanja Javnog poziva;</w:t>
      </w:r>
    </w:p>
    <w:p w14:paraId="3E8A258A" w14:textId="181C0186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 xml:space="preserve">Izvod iz licence za obavljanje auto taksi prevoza pojedinačno za svako vozilo kojim će se vršiti taksi prevoz, izdatih od strane </w:t>
      </w:r>
      <w:r w:rsidR="00850E52" w:rsidRPr="0041363A">
        <w:rPr>
          <w:rFonts w:asciiTheme="majorHAnsi" w:hAnsiTheme="majorHAnsi" w:cstheme="majorHAnsi"/>
        </w:rPr>
        <w:t>nadležnog organa Opštine;</w:t>
      </w:r>
    </w:p>
    <w:p w14:paraId="54CF05C9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>Potvrde Mašinskog fakulteta o ispunjavanju tehničkog uslova za obavljanje auto taksi prevoza, pojedinačno za svako vozilo;</w:t>
      </w:r>
    </w:p>
    <w:p w14:paraId="251DC404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1363A">
        <w:rPr>
          <w:rFonts w:asciiTheme="majorHAnsi" w:hAnsiTheme="majorHAnsi" w:cstheme="majorHAnsi"/>
        </w:rPr>
        <w:t xml:space="preserve">Kopije saobraćajnih dozvola za svako vozilo sa oznakom TX na registarskim tablicama, a koja moraju biti </w:t>
      </w:r>
      <w:r w:rsidRPr="0041363A">
        <w:rPr>
          <w:rFonts w:asciiTheme="majorHAnsi" w:hAnsiTheme="majorHAnsi" w:cstheme="majorHAnsi"/>
          <w:lang w:val="sr-Latn-CS"/>
        </w:rPr>
        <w:t>serijski proizvedena sa najviše pet sjedišta, računajući i sjedište vozača i sa najmanje četvoro vrata, ne starija od 5 godina računajući od dana objavljivanja ovog Javnog poziva;</w:t>
      </w:r>
    </w:p>
    <w:p w14:paraId="01F598AF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Cjenovnik sopstvenih usluga, koji mora biti vidno istaknut u vozilu i koji treba da se odnosi na vožnju, a ne na putnika i sa naznakom fiksnih iznosa vožnji bar do sljedećih destinacija: Podgorica, Cetinje, Bar, Budva, Kotor, Tivat, Herceg Novi, Ulcinj, Kolašin, Plav, Žabljak, Bijelo Polje, Pljevlja, Skadar, Tirana i Dubrovnik.</w:t>
      </w:r>
    </w:p>
    <w:p w14:paraId="45EF3323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</w:rPr>
        <w:t>Izvod iz  kaznene evidencije za lica koja će obavljati auto taksi prevoz;</w:t>
      </w:r>
    </w:p>
    <w:p w14:paraId="04899D16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</w:rPr>
        <w:t>Dokaz Osnovnog suda da se protiv lica koja će obavljati auto taksi prevoz ne vodi krivični postupak;</w:t>
      </w:r>
    </w:p>
    <w:p w14:paraId="2E5C1788" w14:textId="77777777" w:rsidR="00FC4E84" w:rsidRPr="0041363A" w:rsidRDefault="00FC4E84" w:rsidP="00FC4E8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Taksi legitimacije</w:t>
      </w:r>
      <w:r w:rsidRPr="0041363A">
        <w:rPr>
          <w:rFonts w:asciiTheme="majorHAnsi" w:hAnsiTheme="majorHAnsi" w:cstheme="majorHAnsi"/>
          <w:lang w:val="sr-Latn-RS"/>
        </w:rPr>
        <w:t>;</w:t>
      </w:r>
    </w:p>
    <w:p w14:paraId="1DFF7B46" w14:textId="1D944BB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 xml:space="preserve">Bezuslovnu i na prvi poziv bez prava protesta naplativu bankarsku garanciju </w:t>
      </w:r>
      <w:r w:rsidRPr="0041363A">
        <w:rPr>
          <w:rFonts w:asciiTheme="majorHAnsi" w:hAnsiTheme="majorHAnsi" w:cstheme="majorHAnsi"/>
          <w:lang w:val="sr-Latn-CS"/>
        </w:rPr>
        <w:t xml:space="preserve">u iznosu od 5.000,00 eura, sa rokom važenja 90 dana od dana objaljivanja ovog poziva, koja predstavlja garanciju u slučaju da izabrani Ponuđač ne zaključi ugovor  iz osnova ovog Javnog poziva, odnosno povuče svoju ponudu prije donošenja odluke o dodjeli ugovora </w:t>
      </w:r>
      <w:r w:rsidRPr="0041363A">
        <w:rPr>
          <w:rFonts w:asciiTheme="majorHAnsi" w:hAnsiTheme="majorHAnsi" w:cstheme="majorHAnsi"/>
          <w:b/>
          <w:bCs/>
          <w:lang w:val="sr-Latn-CS"/>
        </w:rPr>
        <w:t>ili</w:t>
      </w:r>
      <w:r w:rsidRPr="0041363A">
        <w:rPr>
          <w:rFonts w:asciiTheme="majorHAnsi" w:hAnsiTheme="majorHAnsi" w:cstheme="majorHAnsi"/>
          <w:lang w:val="sr-Latn-CS"/>
        </w:rPr>
        <w:t xml:space="preserve"> dokaz o uplati depozita u istom iznosu, a koji takođe predstavlja garanciju u slučaju da izabrani Ponuđač ne zaključi ugovor  iz osnova ovog Javnog poziva, odnosno povuče svoju ponudu prije donošenja odluke o dodjeli ugovora.</w:t>
      </w:r>
    </w:p>
    <w:p w14:paraId="6D28EF1D" w14:textId="77777777" w:rsidR="00FC4E84" w:rsidRPr="0041363A" w:rsidRDefault="00FC4E84" w:rsidP="00FC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Ponuđačima koji ne budu izabrani, depozit će se vratiti u roku od 30 dana od dana donošenja  Odluke o izboru najpovoljnijeg Ponuđača, dok Ponuđač koji odustane od dostavljene ponude, odbije zaključenje Ugovora o zakupu ili u roku od 8 dana od dana dostave ugovora na potpis, gubi pravo na povraćaj depozita.</w:t>
      </w:r>
    </w:p>
    <w:p w14:paraId="566A1EB3" w14:textId="77777777" w:rsidR="00FC4E84" w:rsidRPr="0041363A" w:rsidRDefault="00FC4E84" w:rsidP="00FC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Ponuđači će u ponudi obavezno navesti broj računa na koji će se izvršiti povraćaj depozita.</w:t>
      </w:r>
    </w:p>
    <w:p w14:paraId="402899E9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Izjava Ponuđača da uzima u zakup prostor </w:t>
      </w:r>
      <w:r w:rsidRPr="0041363A">
        <w:rPr>
          <w:rFonts w:asciiTheme="majorHAnsi" w:hAnsiTheme="majorHAnsi" w:cstheme="majorHAnsi"/>
          <w:lang w:val="sr-Latn-ME"/>
        </w:rPr>
        <w:t xml:space="preserve">za postavljanje </w:t>
      </w:r>
      <w:r w:rsidRPr="0041363A">
        <w:rPr>
          <w:rFonts w:asciiTheme="majorHAnsi" w:hAnsiTheme="majorHAnsi" w:cstheme="majorHAnsi"/>
          <w:color w:val="000000"/>
          <w:lang w:val="sr-Latn-CS"/>
        </w:rPr>
        <w:t>dispečerskog pulta sa fiksnom cijenom zakupa od 300 eura + PDV.</w:t>
      </w:r>
    </w:p>
    <w:p w14:paraId="70A55429" w14:textId="77777777" w:rsidR="00FC4E84" w:rsidRPr="0041363A" w:rsidRDefault="00FC4E84" w:rsidP="00FC4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Izjava Ponuđača da pristaje na sve uslove predviđene Javnim pozivom.</w:t>
      </w:r>
    </w:p>
    <w:p w14:paraId="6EA5BE74" w14:textId="77777777" w:rsidR="00850E52" w:rsidRPr="0041363A" w:rsidRDefault="00850E52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B4FD11" w14:textId="1C78F714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sr-Latn-ME"/>
        </w:rPr>
      </w:pPr>
      <w:bookmarkStart w:id="2" w:name="_Hlk125455050"/>
      <w:r w:rsidRPr="0041363A">
        <w:rPr>
          <w:rFonts w:asciiTheme="majorHAnsi" w:hAnsiTheme="majorHAnsi" w:cstheme="majorHAnsi"/>
          <w:b/>
          <w:bCs/>
          <w:color w:val="000000"/>
        </w:rPr>
        <w:t>VII  Obaveze izabran</w:t>
      </w:r>
      <w:r w:rsidR="00C35C35" w:rsidRPr="0041363A">
        <w:rPr>
          <w:rFonts w:asciiTheme="majorHAnsi" w:hAnsiTheme="majorHAnsi" w:cstheme="majorHAnsi"/>
          <w:b/>
          <w:bCs/>
          <w:color w:val="000000"/>
        </w:rPr>
        <w:t>og</w:t>
      </w:r>
      <w:r w:rsidRPr="0041363A">
        <w:rPr>
          <w:rFonts w:asciiTheme="majorHAnsi" w:hAnsiTheme="majorHAnsi" w:cstheme="majorHAnsi"/>
          <w:b/>
          <w:bCs/>
          <w:color w:val="000000"/>
        </w:rPr>
        <w:t xml:space="preserve"> ponuđača</w:t>
      </w:r>
    </w:p>
    <w:bookmarkEnd w:id="2"/>
    <w:p w14:paraId="5E5D7C7F" w14:textId="0170C833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Izabrani ponuđač </w:t>
      </w:r>
      <w:r w:rsidR="00C35C35" w:rsidRPr="0041363A">
        <w:rPr>
          <w:rFonts w:asciiTheme="majorHAnsi" w:hAnsiTheme="majorHAnsi" w:cstheme="majorHAnsi"/>
          <w:lang w:val="sr-Latn-CS"/>
        </w:rPr>
        <w:t>je</w:t>
      </w:r>
      <w:r w:rsidRPr="0041363A">
        <w:rPr>
          <w:rFonts w:asciiTheme="majorHAnsi" w:hAnsiTheme="majorHAnsi" w:cstheme="majorHAnsi"/>
          <w:lang w:val="sr-Latn-CS"/>
        </w:rPr>
        <w:t xml:space="preserve"> duž</w:t>
      </w:r>
      <w:r w:rsidR="00C35C35" w:rsidRPr="0041363A">
        <w:rPr>
          <w:rFonts w:asciiTheme="majorHAnsi" w:hAnsiTheme="majorHAnsi" w:cstheme="majorHAnsi"/>
          <w:lang w:val="sr-Latn-CS"/>
        </w:rPr>
        <w:t>an</w:t>
      </w:r>
      <w:r w:rsidRPr="0041363A">
        <w:rPr>
          <w:rFonts w:asciiTheme="majorHAnsi" w:hAnsiTheme="majorHAnsi" w:cstheme="majorHAnsi"/>
          <w:lang w:val="sr-Latn-CS"/>
        </w:rPr>
        <w:t>:</w:t>
      </w:r>
    </w:p>
    <w:p w14:paraId="437DEFC6" w14:textId="77777777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Da prilikom zaključenja Ugovora o zakupu dostavi obnovljivu, bezuslovnu i bez prigovora naplativu na prvi poziv bankarsku  garanciju na iznos od 15.000,00Eura (slovima: petnaesthiljada eura) koja predstavlja garanciju za dobro izvršenje ugovorenih obaveza;</w:t>
      </w:r>
    </w:p>
    <w:p w14:paraId="51645E63" w14:textId="77777777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Da se pridržava svih zakonskih normi u dijelu aerodromskog poslovanja i da u cjelosti poštuje sve interne pravilnike i procedure Zakupodavca;</w:t>
      </w:r>
    </w:p>
    <w:p w14:paraId="1285E58B" w14:textId="50504108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Da o svom trošku obezbijedi specijalističku obuku za zaposlene koji će obavljati taxi prevoz, a koja će se  namjenski organizovati nakon sprovedenog kompletnog postupka povodom ovog Javnog poziva, a čemu će prethoditi i neizostavna personalna - bezbjedonosna provjera od strane organa </w:t>
      </w:r>
      <w:r w:rsidR="00C35C35" w:rsidRPr="0041363A">
        <w:rPr>
          <w:rFonts w:asciiTheme="majorHAnsi" w:hAnsiTheme="majorHAnsi" w:cstheme="majorHAnsi"/>
          <w:lang w:val="sr-Latn-CS"/>
        </w:rPr>
        <w:t>nadležnih</w:t>
      </w:r>
      <w:r w:rsidRPr="0041363A">
        <w:rPr>
          <w:rFonts w:asciiTheme="majorHAnsi" w:hAnsiTheme="majorHAnsi" w:cstheme="majorHAnsi"/>
          <w:lang w:val="sr-Latn-CS"/>
        </w:rPr>
        <w:t xml:space="preserve"> za kontrolu pograničnog pojasa;</w:t>
      </w:r>
    </w:p>
    <w:p w14:paraId="35C3B65A" w14:textId="77777777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Da usluge taxi prevoza pruža redovno u periodu otvorenosti aerodroma za saobraćaj;</w:t>
      </w:r>
    </w:p>
    <w:p w14:paraId="30375EA8" w14:textId="1EE02B87" w:rsidR="00FC4E84" w:rsidRPr="0041363A" w:rsidRDefault="00FC4E84" w:rsidP="00FC4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Da </w:t>
      </w:r>
      <w:r w:rsidR="00C35C35" w:rsidRPr="0041363A">
        <w:rPr>
          <w:rFonts w:asciiTheme="majorHAnsi" w:hAnsiTheme="majorHAnsi" w:cstheme="majorHAnsi"/>
          <w:lang w:val="sr-Latn-CS"/>
        </w:rPr>
        <w:t>sa Zakupcem drugih taxi pozicija</w:t>
      </w:r>
      <w:r w:rsidRPr="0041363A">
        <w:rPr>
          <w:rFonts w:asciiTheme="majorHAnsi" w:hAnsiTheme="majorHAnsi" w:cstheme="majorHAnsi"/>
          <w:lang w:val="sr-Latn-CS"/>
        </w:rPr>
        <w:t xml:space="preserve"> i sa Zakupodavcem zaključ</w:t>
      </w:r>
      <w:r w:rsidR="00C35C35" w:rsidRPr="0041363A">
        <w:rPr>
          <w:rFonts w:asciiTheme="majorHAnsi" w:hAnsiTheme="majorHAnsi" w:cstheme="majorHAnsi"/>
          <w:lang w:val="sr-Latn-CS"/>
        </w:rPr>
        <w:t>i</w:t>
      </w:r>
      <w:r w:rsidRPr="0041363A">
        <w:rPr>
          <w:rFonts w:asciiTheme="majorHAnsi" w:hAnsiTheme="majorHAnsi" w:cstheme="majorHAnsi"/>
          <w:lang w:val="sr-Latn-CS"/>
        </w:rPr>
        <w:t xml:space="preserve"> i pridržava se Protokola o principima i načinu pružanja taxi usluga, o čijoj sadržini će se Ponuđači obavezno informisati prilikom obilaska parking pozicija koje se daju u zakup. </w:t>
      </w:r>
    </w:p>
    <w:p w14:paraId="57372334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794E695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lastRenderedPageBreak/>
        <w:t>Napomena: Cjenovnik usluga taxi prevoza kao i njegove izmjene u toku trajanja ugovora, u konačnom moraju biti odobrene od strane Zakupodavca, te Zakupodavac nikako neće odobriti nerazumno visoke cijene usluga!</w:t>
      </w:r>
    </w:p>
    <w:p w14:paraId="502D0F11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 </w:t>
      </w:r>
    </w:p>
    <w:p w14:paraId="6BA7E9CC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41363A">
        <w:rPr>
          <w:rFonts w:asciiTheme="majorHAnsi" w:hAnsiTheme="majorHAnsi" w:cstheme="majorHAnsi"/>
          <w:b/>
          <w:bCs/>
          <w:color w:val="000000"/>
        </w:rPr>
        <w:t>VIII  Prava Zakupodavca</w:t>
      </w:r>
    </w:p>
    <w:p w14:paraId="23C12328" w14:textId="6606CF24" w:rsidR="00FC4E84" w:rsidRPr="0041363A" w:rsidRDefault="00FC4E84" w:rsidP="00FC4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ME"/>
        </w:rPr>
      </w:pPr>
      <w:r w:rsidRPr="0041363A">
        <w:rPr>
          <w:rFonts w:asciiTheme="majorHAnsi" w:hAnsiTheme="majorHAnsi" w:cstheme="majorHAnsi"/>
          <w:color w:val="000000"/>
          <w:lang w:val="sr-Latn-ME"/>
        </w:rPr>
        <w:t>Zakupodavac zadržava pravo da Ugovorom o zakupu koji će zaključiti sa</w:t>
      </w:r>
      <w:r w:rsidR="00C35C35" w:rsidRPr="0041363A">
        <w:rPr>
          <w:rFonts w:asciiTheme="majorHAnsi" w:hAnsiTheme="majorHAnsi" w:cstheme="majorHAnsi"/>
          <w:color w:val="000000"/>
          <w:lang w:val="sr-Latn-ME"/>
        </w:rPr>
        <w:t xml:space="preserve"> izabranim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 </w:t>
      </w:r>
      <w:r w:rsidR="00C35C35" w:rsidRPr="0041363A">
        <w:rPr>
          <w:rFonts w:asciiTheme="majorHAnsi" w:hAnsiTheme="majorHAnsi" w:cstheme="majorHAnsi"/>
          <w:color w:val="000000"/>
          <w:lang w:val="sr-Latn-ME"/>
        </w:rPr>
        <w:t>p</w:t>
      </w:r>
      <w:r w:rsidRPr="0041363A">
        <w:rPr>
          <w:rFonts w:asciiTheme="majorHAnsi" w:hAnsiTheme="majorHAnsi" w:cstheme="majorHAnsi"/>
          <w:color w:val="000000"/>
          <w:lang w:val="sr-Latn-ME"/>
        </w:rPr>
        <w:t xml:space="preserve">onuđačem, dodatno precizira prava i obaveze ugovornih strana, a sve shodno Zakonu o obligacionim odnosima i drugim važećim propisima Države Crne Gore. </w:t>
      </w:r>
    </w:p>
    <w:p w14:paraId="436E8CAC" w14:textId="77777777" w:rsidR="00FC4E84" w:rsidRPr="0041363A" w:rsidRDefault="00FC4E84" w:rsidP="00FC4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ME"/>
        </w:rPr>
      </w:pPr>
      <w:r w:rsidRPr="0041363A">
        <w:rPr>
          <w:rFonts w:asciiTheme="majorHAnsi" w:hAnsiTheme="majorHAnsi" w:cstheme="majorHAnsi"/>
          <w:color w:val="000000"/>
          <w:lang w:val="sr-Latn-ME"/>
        </w:rPr>
        <w:t>Ukoliko izabrani Ponuđač ne zaključi Ugovor o zakupu u roku od 15 dana od dana dostave ugovora na potpis, Zakupodavac zadržava pravo da pristupi zaključenju ugovora sa sljedeće rangiranim Ponuđačem.</w:t>
      </w:r>
    </w:p>
    <w:p w14:paraId="031785D8" w14:textId="1DE94868" w:rsidR="00FC4E84" w:rsidRPr="0041363A" w:rsidRDefault="00FC4E84" w:rsidP="00FC4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sr-Latn-ME"/>
        </w:rPr>
      </w:pPr>
      <w:r w:rsidRPr="0041363A">
        <w:rPr>
          <w:rFonts w:asciiTheme="majorHAnsi" w:hAnsiTheme="majorHAnsi" w:cstheme="majorHAnsi"/>
          <w:color w:val="000000"/>
          <w:lang w:val="sr-Latn-ME"/>
        </w:rPr>
        <w:t xml:space="preserve">Zakupodavac zadržava pravo da u slučaju izvođenja radova odnosno rekonstrukcije </w:t>
      </w:r>
      <w:r w:rsidR="00C35C35" w:rsidRPr="0041363A">
        <w:rPr>
          <w:rFonts w:asciiTheme="majorHAnsi" w:hAnsiTheme="majorHAnsi" w:cstheme="majorHAnsi"/>
          <w:color w:val="000000"/>
          <w:lang w:val="sr-Latn-ME"/>
        </w:rPr>
        <w:t>površina koje su predmet zakupa</w:t>
      </w:r>
      <w:r w:rsidRPr="0041363A">
        <w:rPr>
          <w:rFonts w:asciiTheme="majorHAnsi" w:hAnsiTheme="majorHAnsi" w:cstheme="majorHAnsi"/>
          <w:color w:val="000000"/>
          <w:lang w:val="sr-Latn-ME"/>
        </w:rPr>
        <w:t>, može Zakupcu ponuditi alternativni prostor  ili donijeti Odluku o mirovanju prava i obaveza iz Ugovora o zakupu.</w:t>
      </w:r>
    </w:p>
    <w:p w14:paraId="38765D67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2FE9F92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t>IX Obilazak prostora koji su predmet zakupa</w:t>
      </w:r>
    </w:p>
    <w:p w14:paraId="3E0861FA" w14:textId="77777777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Zainteresovani ponuđači imaju mogućnost da uz prethodnu najavu izvrše neposredni obilazak prostora, koji se daju u zakup, svim radnim danima, do dana otvaranja ponuda, a  u periodu od 08h do 12h.</w:t>
      </w:r>
    </w:p>
    <w:p w14:paraId="62A3839E" w14:textId="77777777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Zainteresovani ponuđači su dužni najaviti dolazak njihovog ovlašćenog lica radi obilaska predmetnih prostora najkasnije 24 časa ranije.</w:t>
      </w:r>
    </w:p>
    <w:p w14:paraId="35FD2F66" w14:textId="611EBD8A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Kontakt osob</w:t>
      </w:r>
      <w:r w:rsidR="00C515BB">
        <w:rPr>
          <w:rFonts w:asciiTheme="majorHAnsi" w:hAnsiTheme="majorHAnsi" w:cstheme="majorHAnsi"/>
          <w:lang w:val="sr-Latn-CS"/>
        </w:rPr>
        <w:t>a</w:t>
      </w:r>
      <w:r w:rsidRPr="0041363A">
        <w:rPr>
          <w:rFonts w:asciiTheme="majorHAnsi" w:hAnsiTheme="majorHAnsi" w:cstheme="majorHAnsi"/>
          <w:lang w:val="sr-Latn-CS"/>
        </w:rPr>
        <w:t xml:space="preserve"> za najavu iz prethodnog stava i sve druge informacije </w:t>
      </w:r>
      <w:r w:rsidR="00C515BB">
        <w:rPr>
          <w:rFonts w:asciiTheme="majorHAnsi" w:hAnsiTheme="majorHAnsi" w:cstheme="majorHAnsi"/>
          <w:lang w:val="sr-Latn-CS"/>
        </w:rPr>
        <w:t>je</w:t>
      </w:r>
      <w:r w:rsidRPr="0041363A">
        <w:rPr>
          <w:rFonts w:asciiTheme="majorHAnsi" w:hAnsiTheme="majorHAnsi" w:cstheme="majorHAnsi"/>
          <w:lang w:val="sr-Latn-CS"/>
        </w:rPr>
        <w:t>:</w:t>
      </w:r>
    </w:p>
    <w:p w14:paraId="7E640CBA" w14:textId="71005250" w:rsidR="00FC4E84" w:rsidRPr="0041363A" w:rsidRDefault="00850E52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Goran Otašević</w:t>
      </w:r>
      <w:r w:rsidR="00FC4E84" w:rsidRPr="0041363A">
        <w:rPr>
          <w:rFonts w:asciiTheme="majorHAnsi" w:hAnsiTheme="majorHAnsi" w:cstheme="majorHAnsi"/>
          <w:lang w:val="sr-Latn-CS"/>
        </w:rPr>
        <w:t xml:space="preserve">,  e-mail: </w:t>
      </w:r>
      <w:hyperlink r:id="rId6" w:history="1">
        <w:r w:rsidR="00C35C35" w:rsidRPr="0041363A">
          <w:rPr>
            <w:rStyle w:val="Hyperlink"/>
            <w:rFonts w:asciiTheme="majorHAnsi" w:hAnsiTheme="majorHAnsi" w:cstheme="majorHAnsi"/>
            <w:lang w:val="sr-Latn-CS"/>
          </w:rPr>
          <w:t>goran.otasevic@apm.co.me</w:t>
        </w:r>
      </w:hyperlink>
      <w:r w:rsidR="00FC4E84" w:rsidRPr="0041363A">
        <w:rPr>
          <w:rFonts w:asciiTheme="majorHAnsi" w:hAnsiTheme="majorHAnsi" w:cstheme="majorHAnsi"/>
          <w:lang w:val="sr-Latn-CS"/>
        </w:rPr>
        <w:t xml:space="preserve">, br. tel. </w:t>
      </w:r>
      <w:r w:rsidR="00FC4E84" w:rsidRPr="0041363A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+382 20 444 </w:t>
      </w:r>
      <w:r w:rsidRPr="0041363A">
        <w:rPr>
          <w:rFonts w:asciiTheme="majorHAnsi" w:eastAsia="Times New Roman" w:hAnsiTheme="majorHAnsi" w:cstheme="majorHAnsi"/>
          <w:color w:val="333333"/>
          <w:sz w:val="20"/>
          <w:szCs w:val="20"/>
        </w:rPr>
        <w:t>236</w:t>
      </w:r>
      <w:r w:rsidR="00FC4E84" w:rsidRPr="0041363A">
        <w:rPr>
          <w:rFonts w:asciiTheme="majorHAnsi" w:hAnsiTheme="majorHAnsi" w:cstheme="majorHAnsi"/>
          <w:lang w:val="sr-Latn-CS"/>
        </w:rPr>
        <w:t>.</w:t>
      </w:r>
    </w:p>
    <w:p w14:paraId="5F493939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17253114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t>X   Odlučivanje o izboru Ponuđača</w:t>
      </w:r>
    </w:p>
    <w:p w14:paraId="08D878ED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Definitivan odabir najpovoljnijeg Ponuđača biće izvršen najkasnije u roku od 15 dana od dana javnog otvaranja ponuda. Ponuđač ima pravo prigovora na Odluku o izboru najpovoljnijeg ponuđača Komisiji za sprovođenje postupka u roku od 5 dana od dana dobijanja obavještenja o  rezultatima Javnog poziva.</w:t>
      </w:r>
    </w:p>
    <w:p w14:paraId="73A3D976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Odluka Komisije na prigovor je konačna. </w:t>
      </w:r>
    </w:p>
    <w:p w14:paraId="6FDA7B00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Nakon isteka roka za podnošenje prigovora, odnosno kada Odluka o izboru najpovoljnijeg Ponuđača za prikupljanje ponuda radi davanja u zakup parking stajališta za pružanje taksi usluga na aerodromu „Podgorica“ postane konačna, pristupiće se proceduri zaključivanja ugovora sa odabranim Ponuđačem.</w:t>
      </w:r>
    </w:p>
    <w:p w14:paraId="2BADA803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40133C0E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sr-Latn-CS"/>
        </w:rPr>
      </w:pPr>
      <w:r w:rsidRPr="0041363A">
        <w:rPr>
          <w:rFonts w:asciiTheme="majorHAnsi" w:hAnsiTheme="majorHAnsi" w:cstheme="majorHAnsi"/>
          <w:b/>
          <w:bCs/>
          <w:lang w:val="sr-Latn-CS"/>
        </w:rPr>
        <w:t xml:space="preserve">XI Kriterjum za izbor najpovoljnije ponude  </w:t>
      </w:r>
    </w:p>
    <w:p w14:paraId="3CF3AB12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 xml:space="preserve">Vrednovanje/rangiranje uredno prispjelih i kompletnih ponuda biće izvršeno isključivo u odnosu na finansijski kriterijum: </w:t>
      </w:r>
    </w:p>
    <w:p w14:paraId="6AF69E0A" w14:textId="77777777" w:rsidR="00FC4E84" w:rsidRPr="0041363A" w:rsidRDefault="00FC4E84" w:rsidP="00FC4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  <w:r w:rsidRPr="0041363A">
        <w:rPr>
          <w:rFonts w:asciiTheme="majorHAnsi" w:hAnsiTheme="majorHAnsi" w:cstheme="majorHAnsi"/>
          <w:lang w:val="sr-Latn-CS"/>
        </w:rPr>
        <w:t>Najveća ponuđena cijena  100 bodova.</w:t>
      </w:r>
    </w:p>
    <w:p w14:paraId="1219D0EF" w14:textId="77777777" w:rsidR="00FC4E84" w:rsidRPr="0041363A" w:rsidRDefault="00FC4E84" w:rsidP="00FC4E8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</w:p>
    <w:p w14:paraId="03711880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1363A">
        <w:rPr>
          <w:rFonts w:asciiTheme="majorHAnsi" w:hAnsiTheme="majorHAnsi" w:cstheme="majorHAnsi"/>
          <w:b/>
        </w:rPr>
        <w:t>XII Dostavljanje ponuda</w:t>
      </w:r>
    </w:p>
    <w:p w14:paraId="4B748035" w14:textId="6F076D04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Ponude se dostavljaju najkasnije do</w:t>
      </w:r>
      <w:r w:rsidR="00C515BB">
        <w:rPr>
          <w:rFonts w:asciiTheme="majorHAnsi" w:hAnsiTheme="majorHAnsi" w:cstheme="majorHAnsi"/>
          <w:bCs/>
        </w:rPr>
        <w:t xml:space="preserve"> </w:t>
      </w:r>
      <w:r w:rsidR="002E5CAB">
        <w:rPr>
          <w:rFonts w:asciiTheme="majorHAnsi" w:hAnsiTheme="majorHAnsi" w:cstheme="majorHAnsi"/>
          <w:bCs/>
        </w:rPr>
        <w:t>1</w:t>
      </w:r>
      <w:r w:rsidR="004E03FB">
        <w:rPr>
          <w:rFonts w:asciiTheme="majorHAnsi" w:hAnsiTheme="majorHAnsi" w:cstheme="majorHAnsi"/>
          <w:bCs/>
        </w:rPr>
        <w:t>8</w:t>
      </w:r>
      <w:r w:rsidR="002E5CAB">
        <w:rPr>
          <w:rFonts w:asciiTheme="majorHAnsi" w:hAnsiTheme="majorHAnsi" w:cstheme="majorHAnsi"/>
          <w:bCs/>
        </w:rPr>
        <w:t>.08.2023.</w:t>
      </w:r>
      <w:r w:rsidRPr="0041363A">
        <w:rPr>
          <w:rFonts w:asciiTheme="majorHAnsi" w:hAnsiTheme="majorHAnsi" w:cstheme="majorHAnsi"/>
          <w:bCs/>
        </w:rPr>
        <w:t>godine</w:t>
      </w:r>
      <w:r w:rsidR="002E5CAB">
        <w:rPr>
          <w:rFonts w:asciiTheme="majorHAnsi" w:hAnsiTheme="majorHAnsi" w:cstheme="majorHAnsi"/>
          <w:bCs/>
        </w:rPr>
        <w:t>.</w:t>
      </w:r>
      <w:r w:rsidRPr="0041363A">
        <w:rPr>
          <w:rFonts w:asciiTheme="majorHAnsi" w:hAnsiTheme="majorHAnsi" w:cstheme="majorHAnsi"/>
          <w:bCs/>
        </w:rPr>
        <w:t xml:space="preserve"> do</w:t>
      </w:r>
      <w:r w:rsidR="002E5CAB">
        <w:rPr>
          <w:rFonts w:asciiTheme="majorHAnsi" w:hAnsiTheme="majorHAnsi" w:cstheme="majorHAnsi"/>
          <w:bCs/>
        </w:rPr>
        <w:t xml:space="preserve"> 14:00 </w:t>
      </w:r>
      <w:r w:rsidRPr="0041363A">
        <w:rPr>
          <w:rFonts w:asciiTheme="majorHAnsi" w:hAnsiTheme="majorHAnsi" w:cstheme="majorHAnsi"/>
          <w:bCs/>
        </w:rPr>
        <w:t>časova. Ponude se dostavljaju neposredno na arhivi Aerodroma „Podgorica“, na adresu: „Aerodromi Crne Gore“ AD Podgorica, Aerodrom „Podgorica“, 81000 Podgorica.</w:t>
      </w:r>
    </w:p>
    <w:p w14:paraId="15C56FC1" w14:textId="77777777" w:rsidR="00FB733B" w:rsidRPr="0041363A" w:rsidRDefault="00FB733B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4A1FF939" w14:textId="525D0BC4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 xml:space="preserve">Ponude se predaju u zatvorenoj koverti sa naznakom: </w:t>
      </w:r>
    </w:p>
    <w:p w14:paraId="6E686E6A" w14:textId="1F693F5D" w:rsidR="00FC4E84" w:rsidRPr="0041363A" w:rsidRDefault="00FC4E84" w:rsidP="00FB7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41363A">
        <w:rPr>
          <w:rFonts w:asciiTheme="majorHAnsi" w:hAnsiTheme="majorHAnsi" w:cstheme="majorHAnsi"/>
          <w:b/>
        </w:rPr>
        <w:t xml:space="preserve">„Ponuda po </w:t>
      </w:r>
      <w:r w:rsidR="00FB733B" w:rsidRPr="0041363A">
        <w:rPr>
          <w:rFonts w:asciiTheme="majorHAnsi" w:hAnsiTheme="majorHAnsi" w:cstheme="majorHAnsi"/>
          <w:b/>
        </w:rPr>
        <w:t xml:space="preserve">II </w:t>
      </w:r>
      <w:r w:rsidRPr="0041363A">
        <w:rPr>
          <w:rFonts w:asciiTheme="majorHAnsi" w:hAnsiTheme="majorHAnsi" w:cstheme="majorHAnsi"/>
          <w:b/>
        </w:rPr>
        <w:t>Javnom pozivu za zakup parking stajališta za pružanje taksi usluga“,  NE OTVARATI PRIJE JAVNOG OTVARANJA.</w:t>
      </w:r>
    </w:p>
    <w:p w14:paraId="4DFC7BB2" w14:textId="77777777" w:rsidR="00FB733B" w:rsidRPr="0041363A" w:rsidRDefault="00FB733B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3760C588" w14:textId="56993113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1363A">
        <w:rPr>
          <w:rFonts w:asciiTheme="majorHAnsi" w:hAnsiTheme="majorHAnsi" w:cstheme="majorHAnsi"/>
          <w:b/>
        </w:rPr>
        <w:t>XIII Napomene</w:t>
      </w:r>
    </w:p>
    <w:p w14:paraId="1686B0F9" w14:textId="77777777" w:rsidR="00FC4E84" w:rsidRPr="0041363A" w:rsidRDefault="00FC4E84" w:rsidP="00FC4E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Neblagovremene  ponude se neće razmatrati a nepotpune ponude automatski će se smatrati neispravnim;</w:t>
      </w:r>
    </w:p>
    <w:p w14:paraId="48400DA2" w14:textId="77777777" w:rsidR="00FC4E84" w:rsidRPr="0041363A" w:rsidRDefault="00FC4E84" w:rsidP="00FC4E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lastRenderedPageBreak/>
        <w:t>Dokumenta je potrebno dostaviti u originalu ili u ovjerenoj kopiji, ne starija od 30 dana od dana otvaranja ponuda.</w:t>
      </w:r>
    </w:p>
    <w:p w14:paraId="5C57DD23" w14:textId="77777777" w:rsidR="00FC4E84" w:rsidRPr="0041363A" w:rsidRDefault="00FC4E84" w:rsidP="00FC4E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Svaka tražena izjava mora biti potpisana od strane ovlašćenog lica i ovjerena pečatom Ponuđača.</w:t>
      </w:r>
    </w:p>
    <w:p w14:paraId="31CB6706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633C2CD1" w14:textId="77777777" w:rsidR="00FC4E84" w:rsidRPr="0041363A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3" w:name="_Hlk125456041"/>
      <w:r w:rsidRPr="0041363A">
        <w:rPr>
          <w:rFonts w:asciiTheme="majorHAnsi" w:hAnsiTheme="majorHAnsi" w:cstheme="majorHAnsi"/>
          <w:b/>
        </w:rPr>
        <w:t>XIV Otvaranje ponuda</w:t>
      </w:r>
    </w:p>
    <w:bookmarkEnd w:id="3"/>
    <w:p w14:paraId="16902D63" w14:textId="449A8CD0" w:rsidR="00FC4E84" w:rsidRPr="00FB733B" w:rsidRDefault="00FC4E84" w:rsidP="00FC4E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1363A">
        <w:rPr>
          <w:rFonts w:asciiTheme="majorHAnsi" w:hAnsiTheme="majorHAnsi" w:cstheme="majorHAnsi"/>
          <w:bCs/>
        </w:rPr>
        <w:t>Javno otvaranje ponuda izvršiće se</w:t>
      </w:r>
      <w:r w:rsidR="002E5CAB">
        <w:rPr>
          <w:rFonts w:asciiTheme="majorHAnsi" w:hAnsiTheme="majorHAnsi" w:cstheme="majorHAnsi"/>
          <w:bCs/>
        </w:rPr>
        <w:t xml:space="preserve"> 1</w:t>
      </w:r>
      <w:r w:rsidR="004E03FB">
        <w:rPr>
          <w:rFonts w:asciiTheme="majorHAnsi" w:hAnsiTheme="majorHAnsi" w:cstheme="majorHAnsi"/>
          <w:bCs/>
        </w:rPr>
        <w:t>8</w:t>
      </w:r>
      <w:r w:rsidR="002E5CAB">
        <w:rPr>
          <w:rFonts w:asciiTheme="majorHAnsi" w:hAnsiTheme="majorHAnsi" w:cstheme="majorHAnsi"/>
          <w:bCs/>
        </w:rPr>
        <w:t>.08.2023</w:t>
      </w:r>
      <w:r w:rsidRPr="0041363A">
        <w:rPr>
          <w:rFonts w:asciiTheme="majorHAnsi" w:hAnsiTheme="majorHAnsi" w:cstheme="majorHAnsi"/>
          <w:bCs/>
        </w:rPr>
        <w:t xml:space="preserve">. godine ,sa početkom u </w:t>
      </w:r>
      <w:r w:rsidR="002E5CAB">
        <w:rPr>
          <w:rFonts w:asciiTheme="majorHAnsi" w:hAnsiTheme="majorHAnsi" w:cstheme="majorHAnsi"/>
          <w:bCs/>
        </w:rPr>
        <w:t xml:space="preserve">14:15 </w:t>
      </w:r>
      <w:r w:rsidRPr="0041363A">
        <w:rPr>
          <w:rFonts w:asciiTheme="majorHAnsi" w:hAnsiTheme="majorHAnsi" w:cstheme="majorHAnsi"/>
          <w:bCs/>
        </w:rPr>
        <w:t>časova u prostorijama Aerodroma Podgorica, i istom mogu prisustvovati ovlašćeni predstavnici ponuđača ili njihovi punomoćnici uz priloženo potpisano i ovjereno punomoćje isključivo u formi originala, o čemu se ovim putem obavještavaju ponuđači, pa im se druga obavještenja neće slati.</w:t>
      </w:r>
    </w:p>
    <w:p w14:paraId="3429F22D" w14:textId="77777777" w:rsidR="00FC4E84" w:rsidRPr="00FB733B" w:rsidRDefault="00FC4E84" w:rsidP="00FC4E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6BA802FF" w14:textId="77777777" w:rsidR="00B708CC" w:rsidRDefault="00B708CC"/>
    <w:sectPr w:rsidR="00B708CC" w:rsidSect="001C4E33">
      <w:pgSz w:w="11906" w:h="16838" w:code="9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5B"/>
    <w:multiLevelType w:val="hybridMultilevel"/>
    <w:tmpl w:val="05445FEA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06F"/>
    <w:multiLevelType w:val="hybridMultilevel"/>
    <w:tmpl w:val="B2C24F6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6A7"/>
    <w:multiLevelType w:val="hybridMultilevel"/>
    <w:tmpl w:val="4C0E201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312C"/>
    <w:multiLevelType w:val="hybridMultilevel"/>
    <w:tmpl w:val="A2D8EA94"/>
    <w:lvl w:ilvl="0" w:tplc="29F03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9F2"/>
    <w:multiLevelType w:val="hybridMultilevel"/>
    <w:tmpl w:val="533C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A4F"/>
    <w:multiLevelType w:val="hybridMultilevel"/>
    <w:tmpl w:val="059A26F4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7580"/>
    <w:multiLevelType w:val="hybridMultilevel"/>
    <w:tmpl w:val="FE1AEDE4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7669">
    <w:abstractNumId w:val="1"/>
  </w:num>
  <w:num w:numId="2" w16cid:durableId="227035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791406">
    <w:abstractNumId w:val="3"/>
  </w:num>
  <w:num w:numId="4" w16cid:durableId="670253704">
    <w:abstractNumId w:val="2"/>
  </w:num>
  <w:num w:numId="5" w16cid:durableId="576985001">
    <w:abstractNumId w:val="6"/>
  </w:num>
  <w:num w:numId="6" w16cid:durableId="1712411832">
    <w:abstractNumId w:val="5"/>
  </w:num>
  <w:num w:numId="7" w16cid:durableId="128963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84"/>
    <w:rsid w:val="001C4E33"/>
    <w:rsid w:val="002E5CAB"/>
    <w:rsid w:val="0041363A"/>
    <w:rsid w:val="004E03FB"/>
    <w:rsid w:val="00821172"/>
    <w:rsid w:val="00850E52"/>
    <w:rsid w:val="00A362A9"/>
    <w:rsid w:val="00B708CC"/>
    <w:rsid w:val="00C35C35"/>
    <w:rsid w:val="00C515BB"/>
    <w:rsid w:val="00C82B48"/>
    <w:rsid w:val="00C87507"/>
    <w:rsid w:val="00D60341"/>
    <w:rsid w:val="00ED69CF"/>
    <w:rsid w:val="00F15D8E"/>
    <w:rsid w:val="00FB733B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3CD4"/>
  <w15:chartTrackingRefBased/>
  <w15:docId w15:val="{FDD08921-E528-4457-9D89-7271BA0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8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an.otasevic@apm.co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C0D7-6786-4300-AF60-5096E0FE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Korać</dc:creator>
  <cp:keywords/>
  <dc:description/>
  <cp:lastModifiedBy>IT TGD</cp:lastModifiedBy>
  <cp:revision>6</cp:revision>
  <dcterms:created xsi:type="dcterms:W3CDTF">2023-07-27T07:39:00Z</dcterms:created>
  <dcterms:modified xsi:type="dcterms:W3CDTF">2023-08-02T10:34:00Z</dcterms:modified>
</cp:coreProperties>
</file>